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F2BC9" w:rsidRPr="00BF2BC9">
        <w:rPr>
          <w:b/>
        </w:rPr>
        <w:t>Доставка на строителни материали и консумативи за нуждите на община Гулянци</w:t>
      </w:r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  <w:r w:rsidR="00156EB6">
        <w:t xml:space="preserve"> </w:t>
      </w:r>
      <w:bookmarkStart w:id="0" w:name="_GoBack"/>
      <w:bookmarkEnd w:id="0"/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156EB6"/>
    <w:rsid w:val="0024704F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E4A88"/>
    <w:rsid w:val="00BF2BC9"/>
    <w:rsid w:val="00C22C6C"/>
    <w:rsid w:val="00CB573C"/>
    <w:rsid w:val="00D15E56"/>
    <w:rsid w:val="00D23D3C"/>
    <w:rsid w:val="00D56637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29</cp:revision>
  <dcterms:created xsi:type="dcterms:W3CDTF">2016-09-11T07:56:00Z</dcterms:created>
  <dcterms:modified xsi:type="dcterms:W3CDTF">2019-12-14T17:49:00Z</dcterms:modified>
</cp:coreProperties>
</file>